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BD402" w14:textId="0AA263F3" w:rsidR="00096BCA" w:rsidRPr="00BF55B0" w:rsidRDefault="009B6FDB" w:rsidP="00BF55B0">
      <w:pPr>
        <w:shd w:val="clear" w:color="auto" w:fill="FFFFFF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F55B0">
        <w:rPr>
          <w:rFonts w:ascii="Arial" w:hAnsi="Arial" w:cs="Arial"/>
          <w:b/>
          <w:bCs/>
          <w:sz w:val="24"/>
          <w:szCs w:val="24"/>
        </w:rPr>
        <w:t>DISCIPLINAS O</w:t>
      </w:r>
      <w:r w:rsidR="00C247E8" w:rsidRPr="00BF55B0">
        <w:rPr>
          <w:rFonts w:ascii="Arial" w:hAnsi="Arial" w:cs="Arial"/>
          <w:b/>
          <w:bCs/>
          <w:sz w:val="24"/>
          <w:szCs w:val="24"/>
        </w:rPr>
        <w:t>BRIGATÓRIA</w:t>
      </w:r>
      <w:r w:rsidRPr="00097160">
        <w:rPr>
          <w:rFonts w:ascii="Arial" w:hAnsi="Arial" w:cs="Arial"/>
          <w:b/>
          <w:bCs/>
          <w:sz w:val="24"/>
          <w:szCs w:val="24"/>
        </w:rPr>
        <w:t xml:space="preserve">: </w:t>
      </w:r>
      <w:r w:rsidR="00BF55B0" w:rsidRPr="00097160">
        <w:rPr>
          <w:rFonts w:ascii="Arial" w:hAnsi="Arial" w:cs="Arial"/>
          <w:b/>
          <w:bCs/>
          <w:sz w:val="24"/>
          <w:szCs w:val="24"/>
        </w:rPr>
        <w:t xml:space="preserve">EGB10151 - </w:t>
      </w:r>
      <w:r w:rsidR="00096BCA" w:rsidRPr="00097160">
        <w:rPr>
          <w:rFonts w:ascii="Arial" w:hAnsi="Arial" w:cs="Arial"/>
          <w:b/>
          <w:bCs/>
          <w:sz w:val="24"/>
          <w:szCs w:val="24"/>
        </w:rPr>
        <w:t>BIOÉTICA</w:t>
      </w:r>
      <w:r w:rsidR="00096BCA" w:rsidRPr="00BF55B0">
        <w:rPr>
          <w:rFonts w:ascii="Arial" w:hAnsi="Arial" w:cs="Arial"/>
          <w:b/>
          <w:sz w:val="24"/>
          <w:szCs w:val="24"/>
        </w:rPr>
        <w:t>: REGRAS PARA A PESQUISA</w:t>
      </w:r>
    </w:p>
    <w:p w14:paraId="443C16A1" w14:textId="40126F26" w:rsidR="00AE6AA9" w:rsidRPr="00BF55B0" w:rsidRDefault="00AE6AA9" w:rsidP="00BF55B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BF55B0">
        <w:rPr>
          <w:rFonts w:ascii="Arial" w:hAnsi="Arial" w:cs="Arial"/>
          <w:b/>
          <w:sz w:val="24"/>
          <w:szCs w:val="24"/>
        </w:rPr>
        <w:t>PROFESSOR</w:t>
      </w:r>
      <w:r w:rsidR="002E5014">
        <w:rPr>
          <w:rFonts w:ascii="Arial" w:hAnsi="Arial" w:cs="Arial"/>
          <w:b/>
          <w:sz w:val="24"/>
          <w:szCs w:val="24"/>
        </w:rPr>
        <w:t>A</w:t>
      </w:r>
      <w:r w:rsidRPr="00BF55B0">
        <w:rPr>
          <w:rFonts w:ascii="Arial" w:hAnsi="Arial" w:cs="Arial"/>
          <w:b/>
          <w:sz w:val="24"/>
          <w:szCs w:val="24"/>
        </w:rPr>
        <w:t xml:space="preserve"> RESPONSÁVE</w:t>
      </w:r>
      <w:r w:rsidR="002E5014">
        <w:rPr>
          <w:rFonts w:ascii="Arial" w:hAnsi="Arial" w:cs="Arial"/>
          <w:b/>
          <w:sz w:val="24"/>
          <w:szCs w:val="24"/>
        </w:rPr>
        <w:t>L</w:t>
      </w:r>
      <w:r w:rsidRPr="00BF55B0">
        <w:rPr>
          <w:rFonts w:ascii="Arial" w:hAnsi="Arial" w:cs="Arial"/>
          <w:b/>
          <w:sz w:val="24"/>
          <w:szCs w:val="24"/>
        </w:rPr>
        <w:t xml:space="preserve">:  </w:t>
      </w:r>
      <w:r w:rsidR="00DC2668" w:rsidRPr="00BF55B0">
        <w:rPr>
          <w:rFonts w:ascii="Arial" w:hAnsi="Arial" w:cs="Arial"/>
          <w:b/>
          <w:sz w:val="24"/>
          <w:szCs w:val="24"/>
        </w:rPr>
        <w:t>SUELEN MARQUES (</w:t>
      </w:r>
      <w:hyperlink r:id="rId7" w:history="1">
        <w:r w:rsidR="00DC2668" w:rsidRPr="00BF55B0">
          <w:rPr>
            <w:rStyle w:val="Hyperlink"/>
            <w:rFonts w:ascii="Arial" w:hAnsi="Arial" w:cs="Arial"/>
            <w:b/>
            <w:sz w:val="24"/>
            <w:szCs w:val="24"/>
          </w:rPr>
          <w:t>suelen_marques@id.uff.br</w:t>
        </w:r>
      </w:hyperlink>
      <w:r w:rsidR="002E5014">
        <w:rPr>
          <w:rFonts w:ascii="Arial" w:hAnsi="Arial" w:cs="Arial"/>
          <w:b/>
          <w:sz w:val="24"/>
          <w:szCs w:val="24"/>
        </w:rPr>
        <w:t>)</w:t>
      </w:r>
      <w:r w:rsidR="00966277" w:rsidRPr="00BF55B0">
        <w:rPr>
          <w:rFonts w:ascii="Arial" w:hAnsi="Arial" w:cs="Arial"/>
          <w:b/>
          <w:sz w:val="24"/>
          <w:szCs w:val="24"/>
        </w:rPr>
        <w:t xml:space="preserve"> </w:t>
      </w:r>
    </w:p>
    <w:p w14:paraId="14F86DE1" w14:textId="77777777" w:rsidR="00C3026F" w:rsidRPr="00BF55B0" w:rsidRDefault="00C3026F" w:rsidP="00BF55B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b/>
          <w:sz w:val="24"/>
          <w:szCs w:val="24"/>
        </w:rPr>
      </w:pPr>
    </w:p>
    <w:p w14:paraId="3423D2B0" w14:textId="77777777" w:rsidR="00983ACF" w:rsidRPr="00BF55B0" w:rsidRDefault="00ED76C3" w:rsidP="00BF55B0">
      <w:pPr>
        <w:jc w:val="both"/>
        <w:rPr>
          <w:rFonts w:ascii="Arial" w:hAnsi="Arial" w:cs="Arial"/>
          <w:sz w:val="24"/>
          <w:szCs w:val="24"/>
        </w:rPr>
      </w:pPr>
      <w:r w:rsidRPr="00BF55B0">
        <w:rPr>
          <w:rFonts w:ascii="Arial" w:hAnsi="Arial" w:cs="Arial"/>
          <w:b/>
          <w:bCs/>
          <w:sz w:val="24"/>
          <w:szCs w:val="24"/>
        </w:rPr>
        <w:t>Ementa do curso:</w:t>
      </w:r>
      <w:r w:rsidR="00A72512" w:rsidRPr="00BF55B0">
        <w:rPr>
          <w:rFonts w:ascii="Arial" w:hAnsi="Arial" w:cs="Arial"/>
          <w:b/>
          <w:bCs/>
          <w:sz w:val="24"/>
          <w:szCs w:val="24"/>
        </w:rPr>
        <w:t xml:space="preserve"> </w:t>
      </w:r>
      <w:r w:rsidR="00983ACF" w:rsidRPr="00BF55B0">
        <w:rPr>
          <w:rFonts w:ascii="Arial" w:hAnsi="Arial" w:cs="Arial"/>
          <w:sz w:val="24"/>
          <w:szCs w:val="24"/>
        </w:rPr>
        <w:t xml:space="preserve">Desenvolvimento científico-tecnológico e dilemas éticos; Bioética e pesquisa científica (princípios bioéticos, marcos teóricos conceituais, fundamentação do Sistema CEP-CONEP); Resoluções nacionais na pesquisa com seres humanos; Manejo de informação e dados (Ensino, Informação e Bioética); Metodologia de pesquisa; Paradigma qualitativo e quantitativo; Construção do protocolo da pesquisa; Sistema CEP-CONEP; Comitês de ética em pesquisa; Apreciação ética dos protocolos de pesquisa por comitês de ética; Submissão e trâmite na Plataforma Brasil. </w:t>
      </w:r>
    </w:p>
    <w:p w14:paraId="25BEC981" w14:textId="233D7067" w:rsidR="00983ACF" w:rsidRPr="00BF55B0" w:rsidRDefault="0088325E" w:rsidP="00BF55B0">
      <w:pPr>
        <w:shd w:val="clear" w:color="auto" w:fill="FFFFFF"/>
        <w:spacing w:line="300" w:lineRule="atLeast"/>
        <w:jc w:val="both"/>
        <w:rPr>
          <w:rFonts w:ascii="Arial" w:hAnsi="Arial" w:cs="Arial"/>
          <w:color w:val="202124"/>
          <w:sz w:val="24"/>
          <w:szCs w:val="24"/>
        </w:rPr>
      </w:pPr>
      <w:r w:rsidRPr="00BF55B0">
        <w:rPr>
          <w:rFonts w:ascii="Arial" w:hAnsi="Arial" w:cs="Arial"/>
          <w:b/>
          <w:bCs/>
          <w:sz w:val="24"/>
          <w:szCs w:val="24"/>
        </w:rPr>
        <w:t>Objetivos</w:t>
      </w:r>
      <w:r w:rsidR="00983ACF" w:rsidRPr="00BF55B0">
        <w:rPr>
          <w:rFonts w:ascii="Arial" w:hAnsi="Arial" w:cs="Arial"/>
          <w:b/>
          <w:bCs/>
          <w:sz w:val="24"/>
          <w:szCs w:val="24"/>
        </w:rPr>
        <w:t>:</w:t>
      </w:r>
      <w:r w:rsidR="00983ACF" w:rsidRPr="00BF55B0">
        <w:rPr>
          <w:rFonts w:ascii="Arial" w:hAnsi="Arial" w:cs="Arial"/>
          <w:sz w:val="24"/>
          <w:szCs w:val="24"/>
        </w:rPr>
        <w:t xml:space="preserve"> </w:t>
      </w:r>
      <w:r w:rsidR="00983ACF" w:rsidRPr="00BF55B0">
        <w:rPr>
          <w:rFonts w:ascii="Arial" w:hAnsi="Arial" w:cs="Arial"/>
          <w:color w:val="202124"/>
          <w:sz w:val="24"/>
          <w:szCs w:val="24"/>
        </w:rPr>
        <w:t>Objetivo: conhecer os fundamentos históricos e conceituais da bioética no campo da pesquisa científica</w:t>
      </w:r>
    </w:p>
    <w:p w14:paraId="0CDE41CF" w14:textId="2635F290" w:rsidR="00ED76C3" w:rsidRPr="00BF55B0" w:rsidRDefault="00983ACF" w:rsidP="00BF55B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BF55B0">
        <w:rPr>
          <w:rFonts w:ascii="Arial" w:hAnsi="Arial" w:cs="Arial"/>
          <w:b/>
          <w:bCs/>
          <w:sz w:val="24"/>
          <w:szCs w:val="24"/>
        </w:rPr>
        <w:t>C</w:t>
      </w:r>
      <w:r w:rsidR="002D61DC" w:rsidRPr="00BF55B0">
        <w:rPr>
          <w:rFonts w:ascii="Arial" w:hAnsi="Arial" w:cs="Arial"/>
          <w:b/>
          <w:bCs/>
          <w:sz w:val="24"/>
          <w:szCs w:val="24"/>
        </w:rPr>
        <w:t>ompetência</w:t>
      </w:r>
      <w:r w:rsidR="00ED76C3" w:rsidRPr="00BF55B0">
        <w:rPr>
          <w:rFonts w:ascii="Arial" w:hAnsi="Arial" w:cs="Arial"/>
          <w:b/>
          <w:bCs/>
          <w:sz w:val="24"/>
          <w:szCs w:val="24"/>
        </w:rPr>
        <w:t>:</w:t>
      </w:r>
      <w:r w:rsidR="00ED76C3" w:rsidRPr="00BF55B0">
        <w:rPr>
          <w:rFonts w:ascii="Arial" w:hAnsi="Arial" w:cs="Arial"/>
          <w:sz w:val="24"/>
          <w:szCs w:val="24"/>
        </w:rPr>
        <w:t xml:space="preserve"> </w:t>
      </w:r>
      <w:r w:rsidR="006D44E0" w:rsidRPr="00BF55B0">
        <w:rPr>
          <w:rFonts w:ascii="Arial" w:hAnsi="Arial" w:cs="Arial"/>
          <w:sz w:val="24"/>
          <w:szCs w:val="24"/>
        </w:rPr>
        <w:t>Refletir sobre bioética em pesquisa</w:t>
      </w:r>
      <w:r w:rsidRPr="00BF55B0">
        <w:rPr>
          <w:rFonts w:ascii="Arial" w:hAnsi="Arial" w:cs="Arial"/>
          <w:sz w:val="24"/>
          <w:szCs w:val="24"/>
        </w:rPr>
        <w:t xml:space="preserve">, </w:t>
      </w:r>
      <w:r w:rsidRPr="00BF55B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construir e desenvolver projetos de pesquisa com seres humanos; </w:t>
      </w:r>
      <w:r w:rsidR="00C96D4C" w:rsidRPr="00BF55B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submeter </w:t>
      </w:r>
      <w:r w:rsidRPr="00BF55B0">
        <w:rPr>
          <w:rFonts w:ascii="Arial" w:hAnsi="Arial" w:cs="Arial"/>
          <w:color w:val="202124"/>
          <w:sz w:val="24"/>
          <w:szCs w:val="24"/>
          <w:shd w:val="clear" w:color="auto" w:fill="FFFFFF"/>
        </w:rPr>
        <w:t>protocolo de pesquisa à PB e acompanha</w:t>
      </w:r>
      <w:r w:rsidR="00C96D4C" w:rsidRPr="00BF55B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 </w:t>
      </w:r>
      <w:r w:rsidRPr="00BF55B0">
        <w:rPr>
          <w:rFonts w:ascii="Arial" w:hAnsi="Arial" w:cs="Arial"/>
          <w:color w:val="202124"/>
          <w:sz w:val="24"/>
          <w:szCs w:val="24"/>
          <w:shd w:val="clear" w:color="auto" w:fill="FFFFFF"/>
        </w:rPr>
        <w:t>trâmites d</w:t>
      </w:r>
      <w:r w:rsidR="00C96D4C" w:rsidRPr="00BF55B0">
        <w:rPr>
          <w:rFonts w:ascii="Arial" w:hAnsi="Arial" w:cs="Arial"/>
          <w:color w:val="202124"/>
          <w:sz w:val="24"/>
          <w:szCs w:val="24"/>
          <w:shd w:val="clear" w:color="auto" w:fill="FFFFFF"/>
        </w:rPr>
        <w:t>o projeto no Sistema CEP-CONEP</w:t>
      </w:r>
      <w:r w:rsidRPr="00BF55B0">
        <w:rPr>
          <w:rFonts w:ascii="Arial" w:hAnsi="Arial" w:cs="Arial"/>
          <w:sz w:val="24"/>
          <w:szCs w:val="24"/>
        </w:rPr>
        <w:t xml:space="preserve">. </w:t>
      </w:r>
    </w:p>
    <w:p w14:paraId="3BE13B27" w14:textId="5FAA88B6" w:rsidR="009B6FDB" w:rsidRPr="00BF55B0" w:rsidRDefault="009B6FDB" w:rsidP="00BF55B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14:paraId="2C4B93F2" w14:textId="1A395975" w:rsidR="00CB3639" w:rsidRPr="00BF55B0" w:rsidRDefault="00CB3639" w:rsidP="00BF55B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b/>
          <w:bCs/>
          <w:sz w:val="24"/>
          <w:szCs w:val="24"/>
        </w:rPr>
      </w:pPr>
      <w:r w:rsidRPr="00BF55B0">
        <w:rPr>
          <w:rFonts w:ascii="Arial" w:hAnsi="Arial" w:cs="Arial"/>
          <w:b/>
          <w:bCs/>
          <w:sz w:val="24"/>
          <w:szCs w:val="24"/>
        </w:rPr>
        <w:t>MODALIDADE: Presencial</w:t>
      </w:r>
    </w:p>
    <w:p w14:paraId="254E56BF" w14:textId="77777777" w:rsidR="00C247E8" w:rsidRPr="00BF55B0" w:rsidRDefault="00C247E8" w:rsidP="00BF55B0">
      <w:pPr>
        <w:jc w:val="both"/>
        <w:rPr>
          <w:rFonts w:ascii="Arial" w:hAnsi="Arial" w:cs="Arial"/>
          <w:b/>
          <w:sz w:val="24"/>
          <w:szCs w:val="24"/>
        </w:rPr>
      </w:pPr>
      <w:r w:rsidRPr="00BF55B0">
        <w:rPr>
          <w:rFonts w:ascii="Arial" w:hAnsi="Arial" w:cs="Arial"/>
          <w:b/>
          <w:sz w:val="24"/>
          <w:szCs w:val="24"/>
        </w:rPr>
        <w:t xml:space="preserve">Número de vagas: </w:t>
      </w:r>
      <w:r w:rsidRPr="00BF55B0">
        <w:rPr>
          <w:rFonts w:ascii="Arial" w:hAnsi="Arial" w:cs="Arial"/>
          <w:b/>
          <w:bCs/>
          <w:sz w:val="24"/>
          <w:szCs w:val="24"/>
        </w:rPr>
        <w:t>25 + 5 avulsos</w:t>
      </w:r>
    </w:p>
    <w:p w14:paraId="49EA797B" w14:textId="7ADEEFE5" w:rsidR="00CB3639" w:rsidRPr="00BF55B0" w:rsidRDefault="009B6FDB" w:rsidP="00BF55B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BF55B0">
        <w:rPr>
          <w:rFonts w:ascii="Arial" w:hAnsi="Arial" w:cs="Arial"/>
          <w:b/>
          <w:bCs/>
          <w:sz w:val="24"/>
          <w:szCs w:val="24"/>
        </w:rPr>
        <w:t>Carga horária:</w:t>
      </w:r>
      <w:r w:rsidRPr="00BF55B0">
        <w:rPr>
          <w:rFonts w:ascii="Arial" w:hAnsi="Arial" w:cs="Arial"/>
          <w:sz w:val="24"/>
          <w:szCs w:val="24"/>
        </w:rPr>
        <w:t xml:space="preserve"> 30h </w:t>
      </w:r>
    </w:p>
    <w:p w14:paraId="77BEAF67" w14:textId="31766402" w:rsidR="009B6FDB" w:rsidRPr="00BF55B0" w:rsidRDefault="00CB3639" w:rsidP="00BF55B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BF55B0">
        <w:rPr>
          <w:rFonts w:ascii="Arial" w:hAnsi="Arial" w:cs="Arial"/>
          <w:b/>
          <w:bCs/>
          <w:sz w:val="24"/>
          <w:szCs w:val="24"/>
        </w:rPr>
        <w:t>DIA E HORÁRIO: Q</w:t>
      </w:r>
      <w:r w:rsidR="00C96D4C" w:rsidRPr="00BF55B0">
        <w:rPr>
          <w:rFonts w:ascii="Arial" w:hAnsi="Arial" w:cs="Arial"/>
          <w:b/>
          <w:bCs/>
          <w:sz w:val="24"/>
          <w:szCs w:val="24"/>
        </w:rPr>
        <w:t>uinta</w:t>
      </w:r>
      <w:r w:rsidR="009B6FDB" w:rsidRPr="00BF55B0">
        <w:rPr>
          <w:rFonts w:ascii="Arial" w:hAnsi="Arial" w:cs="Arial"/>
          <w:b/>
          <w:sz w:val="24"/>
          <w:szCs w:val="24"/>
        </w:rPr>
        <w:t>-feira</w:t>
      </w:r>
      <w:r w:rsidRPr="00BF55B0">
        <w:rPr>
          <w:rFonts w:ascii="Arial" w:hAnsi="Arial" w:cs="Arial"/>
          <w:b/>
          <w:sz w:val="24"/>
          <w:szCs w:val="24"/>
        </w:rPr>
        <w:t>,</w:t>
      </w:r>
      <w:r w:rsidR="009B6FDB" w:rsidRPr="00BF55B0">
        <w:rPr>
          <w:rFonts w:ascii="Arial" w:hAnsi="Arial" w:cs="Arial"/>
          <w:b/>
          <w:sz w:val="24"/>
          <w:szCs w:val="24"/>
        </w:rPr>
        <w:t xml:space="preserve"> 1</w:t>
      </w:r>
      <w:r w:rsidR="00C96D4C" w:rsidRPr="00BF55B0">
        <w:rPr>
          <w:rFonts w:ascii="Arial" w:hAnsi="Arial" w:cs="Arial"/>
          <w:b/>
          <w:sz w:val="24"/>
          <w:szCs w:val="24"/>
        </w:rPr>
        <w:t>4</w:t>
      </w:r>
      <w:r w:rsidRPr="00BF55B0">
        <w:rPr>
          <w:rFonts w:ascii="Arial" w:hAnsi="Arial" w:cs="Arial"/>
          <w:b/>
          <w:sz w:val="24"/>
          <w:szCs w:val="24"/>
        </w:rPr>
        <w:t xml:space="preserve">:00 as </w:t>
      </w:r>
      <w:r w:rsidR="00C96D4C" w:rsidRPr="00BF55B0">
        <w:rPr>
          <w:rFonts w:ascii="Arial" w:hAnsi="Arial" w:cs="Arial"/>
          <w:b/>
          <w:sz w:val="24"/>
          <w:szCs w:val="24"/>
        </w:rPr>
        <w:t>17</w:t>
      </w:r>
      <w:r w:rsidRPr="00BF55B0">
        <w:rPr>
          <w:rFonts w:ascii="Arial" w:hAnsi="Arial" w:cs="Arial"/>
          <w:b/>
          <w:sz w:val="24"/>
          <w:szCs w:val="24"/>
        </w:rPr>
        <w:t>:00</w:t>
      </w:r>
      <w:r w:rsidR="009B6FDB" w:rsidRPr="00BF55B0">
        <w:rPr>
          <w:rFonts w:ascii="Arial" w:hAnsi="Arial" w:cs="Arial"/>
          <w:b/>
          <w:sz w:val="24"/>
          <w:szCs w:val="24"/>
        </w:rPr>
        <w:t>h</w:t>
      </w:r>
      <w:r w:rsidR="009B6FDB" w:rsidRPr="00BF55B0">
        <w:rPr>
          <w:rFonts w:ascii="Arial" w:hAnsi="Arial" w:cs="Arial"/>
          <w:sz w:val="24"/>
          <w:szCs w:val="24"/>
        </w:rPr>
        <w:t xml:space="preserve"> </w:t>
      </w:r>
    </w:p>
    <w:p w14:paraId="4CD18FEC" w14:textId="086530EF" w:rsidR="009B6FDB" w:rsidRPr="00BF55B0" w:rsidRDefault="009B6FDB" w:rsidP="00BF55B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BF55B0">
        <w:rPr>
          <w:rFonts w:ascii="Arial" w:hAnsi="Arial" w:cs="Arial"/>
          <w:sz w:val="24"/>
          <w:szCs w:val="24"/>
        </w:rPr>
        <w:t xml:space="preserve">Início: </w:t>
      </w:r>
      <w:r w:rsidR="00D73986">
        <w:rPr>
          <w:rFonts w:ascii="Arial" w:hAnsi="Arial" w:cs="Arial"/>
          <w:sz w:val="24"/>
          <w:szCs w:val="24"/>
        </w:rPr>
        <w:t>1</w:t>
      </w:r>
      <w:r w:rsidR="000707E3">
        <w:rPr>
          <w:rFonts w:ascii="Arial" w:hAnsi="Arial" w:cs="Arial"/>
          <w:sz w:val="24"/>
          <w:szCs w:val="24"/>
        </w:rPr>
        <w:t>7</w:t>
      </w:r>
      <w:r w:rsidRPr="00BF55B0">
        <w:rPr>
          <w:rFonts w:ascii="Arial" w:hAnsi="Arial" w:cs="Arial"/>
          <w:sz w:val="24"/>
          <w:szCs w:val="24"/>
        </w:rPr>
        <w:t>/</w:t>
      </w:r>
      <w:r w:rsidR="00AA1907">
        <w:rPr>
          <w:rFonts w:ascii="Arial" w:hAnsi="Arial" w:cs="Arial"/>
          <w:sz w:val="24"/>
          <w:szCs w:val="24"/>
        </w:rPr>
        <w:t>1</w:t>
      </w:r>
      <w:r w:rsidRPr="00BF55B0">
        <w:rPr>
          <w:rFonts w:ascii="Arial" w:hAnsi="Arial" w:cs="Arial"/>
          <w:sz w:val="24"/>
          <w:szCs w:val="24"/>
        </w:rPr>
        <w:t>0/202</w:t>
      </w:r>
      <w:r w:rsidR="000707E3">
        <w:rPr>
          <w:rFonts w:ascii="Arial" w:hAnsi="Arial" w:cs="Arial"/>
          <w:sz w:val="24"/>
          <w:szCs w:val="24"/>
        </w:rPr>
        <w:t>4</w:t>
      </w:r>
      <w:r w:rsidRPr="00BF55B0">
        <w:rPr>
          <w:rFonts w:ascii="Arial" w:hAnsi="Arial" w:cs="Arial"/>
          <w:sz w:val="24"/>
          <w:szCs w:val="24"/>
        </w:rPr>
        <w:t xml:space="preserve">  </w:t>
      </w:r>
      <w:r w:rsidR="00EE6D1C" w:rsidRPr="00BF55B0">
        <w:rPr>
          <w:rFonts w:ascii="Arial" w:hAnsi="Arial" w:cs="Arial"/>
          <w:sz w:val="24"/>
          <w:szCs w:val="24"/>
        </w:rPr>
        <w:t xml:space="preserve">                  </w:t>
      </w:r>
      <w:r w:rsidRPr="00BF55B0">
        <w:rPr>
          <w:rFonts w:ascii="Arial" w:hAnsi="Arial" w:cs="Arial"/>
          <w:sz w:val="24"/>
          <w:szCs w:val="24"/>
        </w:rPr>
        <w:t xml:space="preserve">Término: </w:t>
      </w:r>
      <w:r w:rsidR="000707E3">
        <w:rPr>
          <w:rFonts w:ascii="Arial" w:hAnsi="Arial" w:cs="Arial"/>
          <w:sz w:val="24"/>
          <w:szCs w:val="24"/>
        </w:rPr>
        <w:t>19</w:t>
      </w:r>
      <w:r w:rsidRPr="00BF55B0">
        <w:rPr>
          <w:rFonts w:ascii="Arial" w:hAnsi="Arial" w:cs="Arial"/>
          <w:sz w:val="24"/>
          <w:szCs w:val="24"/>
        </w:rPr>
        <w:t>/</w:t>
      </w:r>
      <w:r w:rsidR="00AA1907">
        <w:rPr>
          <w:rFonts w:ascii="Arial" w:hAnsi="Arial" w:cs="Arial"/>
          <w:sz w:val="24"/>
          <w:szCs w:val="24"/>
        </w:rPr>
        <w:t>12</w:t>
      </w:r>
      <w:r w:rsidRPr="00BF55B0">
        <w:rPr>
          <w:rFonts w:ascii="Arial" w:hAnsi="Arial" w:cs="Arial"/>
          <w:sz w:val="24"/>
          <w:szCs w:val="24"/>
        </w:rPr>
        <w:t>/202</w:t>
      </w:r>
      <w:r w:rsidR="000707E3">
        <w:rPr>
          <w:rFonts w:ascii="Arial" w:hAnsi="Arial" w:cs="Arial"/>
          <w:sz w:val="24"/>
          <w:szCs w:val="24"/>
        </w:rPr>
        <w:t>4</w:t>
      </w:r>
      <w:r w:rsidRPr="00BF55B0">
        <w:rPr>
          <w:rFonts w:ascii="Arial" w:hAnsi="Arial" w:cs="Arial"/>
          <w:sz w:val="24"/>
          <w:szCs w:val="24"/>
        </w:rPr>
        <w:t xml:space="preserve">   </w:t>
      </w:r>
    </w:p>
    <w:p w14:paraId="76C4DA23" w14:textId="77777777" w:rsidR="00F54CE2" w:rsidRPr="00BF55B0" w:rsidRDefault="00F54CE2" w:rsidP="00BF55B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center"/>
        <w:rPr>
          <w:rFonts w:ascii="Arial" w:hAnsi="Arial" w:cs="Arial"/>
          <w:sz w:val="24"/>
          <w:szCs w:val="24"/>
        </w:rPr>
      </w:pPr>
    </w:p>
    <w:p w14:paraId="47CC8A30" w14:textId="676BC295" w:rsidR="00ED76C3" w:rsidRPr="00BF55B0" w:rsidRDefault="00ED76C3" w:rsidP="00BF55B0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BF55B0">
        <w:rPr>
          <w:rFonts w:ascii="Arial" w:hAnsi="Arial" w:cs="Arial"/>
          <w:b/>
          <w:bCs/>
          <w:sz w:val="24"/>
          <w:szCs w:val="24"/>
        </w:rPr>
        <w:t>CRONOGRAMA</w:t>
      </w:r>
      <w:r w:rsidR="006B4527" w:rsidRPr="00BF55B0">
        <w:rPr>
          <w:rFonts w:ascii="Arial" w:hAnsi="Arial" w:cs="Arial"/>
          <w:b/>
          <w:bCs/>
          <w:sz w:val="24"/>
          <w:szCs w:val="24"/>
        </w:rPr>
        <w:t xml:space="preserve"> </w:t>
      </w:r>
      <w:r w:rsidR="006B4527" w:rsidRPr="00BF55B0">
        <w:rPr>
          <w:rFonts w:ascii="Arial" w:hAnsi="Arial" w:cs="Arial"/>
          <w:b/>
          <w:sz w:val="24"/>
          <w:szCs w:val="24"/>
        </w:rPr>
        <w:t>202</w:t>
      </w:r>
      <w:r w:rsidR="000707E3">
        <w:rPr>
          <w:rFonts w:ascii="Arial" w:hAnsi="Arial" w:cs="Arial"/>
          <w:b/>
          <w:sz w:val="24"/>
          <w:szCs w:val="24"/>
        </w:rPr>
        <w:t>4</w:t>
      </w:r>
      <w:r w:rsidR="006B4527" w:rsidRPr="00BF55B0">
        <w:rPr>
          <w:rFonts w:ascii="Arial" w:hAnsi="Arial" w:cs="Arial"/>
          <w:b/>
          <w:sz w:val="24"/>
          <w:szCs w:val="24"/>
        </w:rPr>
        <w:t>/</w:t>
      </w:r>
      <w:r w:rsidR="00D86F90">
        <w:rPr>
          <w:rFonts w:ascii="Arial" w:hAnsi="Arial" w:cs="Arial"/>
          <w:b/>
          <w:sz w:val="24"/>
          <w:szCs w:val="24"/>
        </w:rPr>
        <w:t>2</w:t>
      </w:r>
      <w:r w:rsidR="006B4527" w:rsidRPr="00BF55B0">
        <w:rPr>
          <w:rFonts w:ascii="Arial" w:hAnsi="Arial" w:cs="Arial"/>
          <w:b/>
          <w:sz w:val="24"/>
          <w:szCs w:val="24"/>
          <w:vertAlign w:val="superscript"/>
        </w:rPr>
        <w:t xml:space="preserve">o </w:t>
      </w:r>
      <w:r w:rsidR="006B4527" w:rsidRPr="00BF55B0">
        <w:rPr>
          <w:rFonts w:ascii="Arial" w:hAnsi="Arial" w:cs="Arial"/>
          <w:b/>
          <w:sz w:val="24"/>
          <w:szCs w:val="24"/>
        </w:rPr>
        <w:t>Semestre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946"/>
      </w:tblGrid>
      <w:tr w:rsidR="000A79F8" w:rsidRPr="00BF55B0" w14:paraId="7C070D80" w14:textId="77777777" w:rsidTr="00794049">
        <w:tc>
          <w:tcPr>
            <w:tcW w:w="1985" w:type="dxa"/>
          </w:tcPr>
          <w:p w14:paraId="518EC2A7" w14:textId="51F2BC23" w:rsidR="000A79F8" w:rsidRPr="00BF55B0" w:rsidRDefault="000A79F8" w:rsidP="00BF55B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AULAS</w:t>
            </w:r>
          </w:p>
        </w:tc>
        <w:tc>
          <w:tcPr>
            <w:tcW w:w="1276" w:type="dxa"/>
          </w:tcPr>
          <w:p w14:paraId="20234181" w14:textId="3B770207" w:rsidR="000A79F8" w:rsidRPr="00BF55B0" w:rsidRDefault="000A79F8" w:rsidP="00BF55B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DATAS</w:t>
            </w:r>
          </w:p>
        </w:tc>
        <w:tc>
          <w:tcPr>
            <w:tcW w:w="6946" w:type="dxa"/>
          </w:tcPr>
          <w:p w14:paraId="7A9D34FF" w14:textId="282C3EDF" w:rsidR="000A79F8" w:rsidRPr="00BF55B0" w:rsidRDefault="000A79F8" w:rsidP="00BF55B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CONTEÚDO</w:t>
            </w:r>
          </w:p>
        </w:tc>
      </w:tr>
      <w:tr w:rsidR="003C1720" w:rsidRPr="00BF55B0" w14:paraId="49806A88" w14:textId="77777777" w:rsidTr="00794049">
        <w:tc>
          <w:tcPr>
            <w:tcW w:w="1985" w:type="dxa"/>
          </w:tcPr>
          <w:p w14:paraId="31216341" w14:textId="4538DE0B" w:rsidR="003C1720" w:rsidRPr="00BF55B0" w:rsidRDefault="003C1720" w:rsidP="000707E3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Aula 1</w:t>
            </w:r>
          </w:p>
        </w:tc>
        <w:tc>
          <w:tcPr>
            <w:tcW w:w="1276" w:type="dxa"/>
          </w:tcPr>
          <w:p w14:paraId="68E98F6D" w14:textId="29E86C4F" w:rsidR="003C1720" w:rsidRPr="00BF55B0" w:rsidRDefault="003C1720" w:rsidP="003C172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1</w:t>
            </w:r>
            <w:r w:rsidR="000707E3">
              <w:rPr>
                <w:rFonts w:ascii="Arial" w:hAnsi="Arial" w:cs="Arial"/>
                <w:color w:val="0000FF"/>
                <w:sz w:val="24"/>
                <w:szCs w:val="24"/>
              </w:rPr>
              <w:t>7</w:t>
            </w: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/</w:t>
            </w:r>
            <w:r w:rsidR="00051882">
              <w:rPr>
                <w:rFonts w:ascii="Arial" w:hAnsi="Arial" w:cs="Arial"/>
                <w:color w:val="0000FF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14:paraId="4447FAC1" w14:textId="77777777" w:rsidR="003C1720" w:rsidRPr="00BF55B0" w:rsidRDefault="003C1720" w:rsidP="003C172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t xml:space="preserve">Apresentação do Curso </w:t>
            </w:r>
          </w:p>
          <w:p w14:paraId="63302821" w14:textId="6D51E14A" w:rsidR="003C1720" w:rsidRPr="00BF55B0" w:rsidRDefault="003C1720" w:rsidP="00AA1907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t>Introdução à disciplina: Desenvolvimento científico-tecnológico e dilemas éticos; Bioética e pesquisa científica (princípios bioéticos, marcos teóricos conceituais, fundamentação do Sistema CEP-CONEP)</w:t>
            </w:r>
            <w:r w:rsidR="00AA1907" w:rsidRPr="00BF55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1720" w:rsidRPr="00BF55B0" w14:paraId="6F9A6B46" w14:textId="77777777" w:rsidTr="00794049">
        <w:tc>
          <w:tcPr>
            <w:tcW w:w="1985" w:type="dxa"/>
          </w:tcPr>
          <w:p w14:paraId="43170309" w14:textId="31AB2456" w:rsidR="003C1720" w:rsidRPr="00BF55B0" w:rsidRDefault="003C1720" w:rsidP="000707E3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Aula 2</w:t>
            </w:r>
          </w:p>
        </w:tc>
        <w:tc>
          <w:tcPr>
            <w:tcW w:w="1276" w:type="dxa"/>
          </w:tcPr>
          <w:p w14:paraId="02AF9A18" w14:textId="498F5287" w:rsidR="003C1720" w:rsidRPr="00BF55B0" w:rsidRDefault="00051882" w:rsidP="003C1720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2</w:t>
            </w:r>
            <w:r w:rsidR="000707E3">
              <w:rPr>
                <w:rFonts w:ascii="Arial" w:hAnsi="Arial" w:cs="Arial"/>
                <w:color w:val="0000FF"/>
                <w:sz w:val="24"/>
                <w:szCs w:val="24"/>
              </w:rPr>
              <w:t>4</w:t>
            </w:r>
            <w:r w:rsidR="003C1720" w:rsidRPr="00BF55B0">
              <w:rPr>
                <w:rFonts w:ascii="Arial" w:hAnsi="Arial" w:cs="Arial"/>
                <w:color w:val="0000FF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14:paraId="020AB3A5" w14:textId="663CD295" w:rsidR="003C1720" w:rsidRPr="00BF55B0" w:rsidRDefault="00AA1907" w:rsidP="003C172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t>Construção do protocolo da pesquisa</w:t>
            </w:r>
          </w:p>
        </w:tc>
      </w:tr>
      <w:tr w:rsidR="00051882" w:rsidRPr="00BF55B0" w14:paraId="499345BB" w14:textId="77777777" w:rsidTr="00794049">
        <w:tc>
          <w:tcPr>
            <w:tcW w:w="1985" w:type="dxa"/>
          </w:tcPr>
          <w:p w14:paraId="34621BA9" w14:textId="6D8E1C47" w:rsidR="00051882" w:rsidRPr="00BF55B0" w:rsidRDefault="00051882" w:rsidP="000707E3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Aula 3</w:t>
            </w:r>
          </w:p>
        </w:tc>
        <w:tc>
          <w:tcPr>
            <w:tcW w:w="1276" w:type="dxa"/>
          </w:tcPr>
          <w:p w14:paraId="32CBFB09" w14:textId="0F56DD38" w:rsidR="00051882" w:rsidRDefault="000707E3" w:rsidP="00051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31</w:t>
            </w:r>
            <w:r w:rsidR="00051882" w:rsidRPr="00BF55B0">
              <w:rPr>
                <w:rFonts w:ascii="Arial" w:hAnsi="Arial" w:cs="Arial"/>
                <w:color w:val="0000FF"/>
                <w:sz w:val="24"/>
                <w:szCs w:val="24"/>
              </w:rPr>
              <w:t>/</w:t>
            </w:r>
            <w:r w:rsidR="00051882">
              <w:rPr>
                <w:rFonts w:ascii="Arial" w:hAnsi="Arial" w:cs="Arial"/>
                <w:color w:val="0000FF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14:paraId="566A5D89" w14:textId="6E0DEA11" w:rsidR="00051882" w:rsidRPr="00681F80" w:rsidRDefault="00681F80" w:rsidP="00681F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55B0">
              <w:rPr>
                <w:rFonts w:ascii="Arial" w:hAnsi="Arial" w:cs="Arial"/>
                <w:b/>
                <w:bCs/>
                <w:sz w:val="24"/>
                <w:szCs w:val="24"/>
              </w:rPr>
              <w:t>Prática da construção do projeto (</w:t>
            </w:r>
            <w:r w:rsidR="00224EB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F55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projeto </w:t>
            </w:r>
            <w:r w:rsidR="00224E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 ser anexado no “Google Sala de aula” </w:t>
            </w:r>
            <w:r w:rsidRPr="00BF55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até </w:t>
            </w:r>
            <w:r w:rsidR="000707E3"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 w:rsidR="00224EB7">
              <w:rPr>
                <w:rFonts w:ascii="Arial" w:hAnsi="Arial" w:cs="Arial"/>
                <w:b/>
                <w:bCs/>
                <w:sz w:val="24"/>
                <w:szCs w:val="24"/>
              </w:rPr>
              <w:t>/1</w:t>
            </w:r>
            <w:r w:rsidR="000707E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BF55B0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051882" w:rsidRPr="00BF55B0" w14:paraId="5998D5BF" w14:textId="77777777" w:rsidTr="00794049">
        <w:tc>
          <w:tcPr>
            <w:tcW w:w="1985" w:type="dxa"/>
          </w:tcPr>
          <w:p w14:paraId="748C4964" w14:textId="77009CD9" w:rsidR="00051882" w:rsidRPr="00BF55B0" w:rsidRDefault="00051882" w:rsidP="000707E3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Aula 4</w:t>
            </w:r>
          </w:p>
        </w:tc>
        <w:tc>
          <w:tcPr>
            <w:tcW w:w="1276" w:type="dxa"/>
          </w:tcPr>
          <w:p w14:paraId="6353944D" w14:textId="21E1525F" w:rsidR="00051882" w:rsidRPr="00BF55B0" w:rsidRDefault="00051882" w:rsidP="00051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0</w:t>
            </w:r>
            <w:r w:rsidR="000707E3">
              <w:rPr>
                <w:rFonts w:ascii="Arial" w:hAnsi="Arial" w:cs="Arial"/>
                <w:color w:val="0000FF"/>
                <w:sz w:val="24"/>
                <w:szCs w:val="24"/>
              </w:rPr>
              <w:t>7</w:t>
            </w: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14:paraId="793CCF10" w14:textId="77777777" w:rsidR="007F5718" w:rsidRPr="00BF55B0" w:rsidRDefault="007F5718" w:rsidP="007F571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t xml:space="preserve">Resoluções nacionais na pesquisa com seres humanos; </w:t>
            </w:r>
          </w:p>
          <w:p w14:paraId="21B5E181" w14:textId="2CE08A55" w:rsidR="00051882" w:rsidRPr="00BF55B0" w:rsidRDefault="007F5718" w:rsidP="007F571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t>Manejo de informação e dados (Ensino, Informação e Bioética)</w:t>
            </w:r>
          </w:p>
        </w:tc>
      </w:tr>
      <w:tr w:rsidR="007F5718" w:rsidRPr="00BF55B0" w14:paraId="310E1F4F" w14:textId="77777777" w:rsidTr="00794049">
        <w:tc>
          <w:tcPr>
            <w:tcW w:w="1985" w:type="dxa"/>
          </w:tcPr>
          <w:p w14:paraId="23097AD5" w14:textId="3AC01C0B" w:rsidR="007F5718" w:rsidRPr="00BF55B0" w:rsidRDefault="007F5718" w:rsidP="000707E3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Aula 5</w:t>
            </w:r>
          </w:p>
        </w:tc>
        <w:tc>
          <w:tcPr>
            <w:tcW w:w="1276" w:type="dxa"/>
          </w:tcPr>
          <w:p w14:paraId="3D9E4F3D" w14:textId="14BDD286" w:rsidR="007F5718" w:rsidRPr="00BF55B0" w:rsidRDefault="007F5718" w:rsidP="007F571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1</w:t>
            </w:r>
            <w:r w:rsidR="000707E3">
              <w:rPr>
                <w:rFonts w:ascii="Arial" w:hAnsi="Arial" w:cs="Arial"/>
                <w:color w:val="0000FF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/11</w:t>
            </w:r>
          </w:p>
        </w:tc>
        <w:tc>
          <w:tcPr>
            <w:tcW w:w="6946" w:type="dxa"/>
          </w:tcPr>
          <w:p w14:paraId="2853C736" w14:textId="42A70966" w:rsidR="007F5718" w:rsidRPr="00BF55B0" w:rsidRDefault="007F5718" w:rsidP="007F571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t>Planejamento de pesquisa: desenho, população e amostragem</w:t>
            </w:r>
          </w:p>
        </w:tc>
      </w:tr>
      <w:tr w:rsidR="007F5718" w:rsidRPr="00BF55B0" w14:paraId="466D03E0" w14:textId="77777777" w:rsidTr="00794049">
        <w:tc>
          <w:tcPr>
            <w:tcW w:w="1985" w:type="dxa"/>
          </w:tcPr>
          <w:p w14:paraId="2CFA5828" w14:textId="22809AD2" w:rsidR="007F5718" w:rsidRPr="00BF55B0" w:rsidRDefault="007F5718" w:rsidP="000707E3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Aula 6</w:t>
            </w:r>
          </w:p>
        </w:tc>
        <w:tc>
          <w:tcPr>
            <w:tcW w:w="1276" w:type="dxa"/>
          </w:tcPr>
          <w:p w14:paraId="4BEDFEB7" w14:textId="7231D27F" w:rsidR="007F5718" w:rsidRPr="00BF55B0" w:rsidRDefault="007F5718" w:rsidP="007F571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2</w:t>
            </w:r>
            <w:r w:rsidR="000707E3">
              <w:rPr>
                <w:rFonts w:ascii="Arial" w:hAnsi="Arial" w:cs="Arial"/>
                <w:color w:val="0000FF"/>
                <w:sz w:val="24"/>
                <w:szCs w:val="24"/>
              </w:rPr>
              <w:t>1</w:t>
            </w: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14:paraId="04518521" w14:textId="1D2074B5" w:rsidR="007F5718" w:rsidRPr="00BF55B0" w:rsidRDefault="007F5718" w:rsidP="007F5718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t>Metodologia de pesquisa: Paradigma quantitativo</w:t>
            </w:r>
          </w:p>
        </w:tc>
      </w:tr>
      <w:tr w:rsidR="007F5718" w:rsidRPr="00BF55B0" w14:paraId="4B49FDE6" w14:textId="77777777" w:rsidTr="00794049">
        <w:tc>
          <w:tcPr>
            <w:tcW w:w="1985" w:type="dxa"/>
          </w:tcPr>
          <w:p w14:paraId="05DB9D19" w14:textId="0930718B" w:rsidR="007F5718" w:rsidRPr="00BF55B0" w:rsidRDefault="007F5718" w:rsidP="000707E3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Aula 7</w:t>
            </w:r>
          </w:p>
        </w:tc>
        <w:tc>
          <w:tcPr>
            <w:tcW w:w="1276" w:type="dxa"/>
          </w:tcPr>
          <w:p w14:paraId="645CF5BC" w14:textId="20F82777" w:rsidR="007F5718" w:rsidRPr="00BF55B0" w:rsidRDefault="000707E3" w:rsidP="007F571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28</w:t>
            </w:r>
            <w:r w:rsidR="007F5718" w:rsidRPr="00BF55B0">
              <w:rPr>
                <w:rFonts w:ascii="Arial" w:hAnsi="Arial" w:cs="Arial"/>
                <w:color w:val="0000FF"/>
                <w:sz w:val="24"/>
                <w:szCs w:val="24"/>
              </w:rPr>
              <w:t>/</w:t>
            </w:r>
            <w:r w:rsidR="007F5718">
              <w:rPr>
                <w:rFonts w:ascii="Arial" w:hAnsi="Arial" w:cs="Arial"/>
                <w:color w:val="0000FF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14:paraId="5D4C1838" w14:textId="012A17C1" w:rsidR="007F5718" w:rsidRPr="00BF55B0" w:rsidRDefault="007F5718" w:rsidP="007F571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t>Metodologia de pesquisa: Paradigma qualitativo</w:t>
            </w:r>
          </w:p>
        </w:tc>
      </w:tr>
      <w:tr w:rsidR="007F5718" w:rsidRPr="00BF55B0" w14:paraId="45B64DE1" w14:textId="77777777" w:rsidTr="00794049">
        <w:tc>
          <w:tcPr>
            <w:tcW w:w="1985" w:type="dxa"/>
          </w:tcPr>
          <w:p w14:paraId="3E6DA4FF" w14:textId="7FDFBBE9" w:rsidR="007F5718" w:rsidRPr="00BF55B0" w:rsidRDefault="007F5718" w:rsidP="000707E3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Aula 8</w:t>
            </w:r>
          </w:p>
        </w:tc>
        <w:tc>
          <w:tcPr>
            <w:tcW w:w="1276" w:type="dxa"/>
          </w:tcPr>
          <w:p w14:paraId="040D2585" w14:textId="2DDD3AC1" w:rsidR="007F5718" w:rsidRPr="00BF55B0" w:rsidRDefault="007F5718" w:rsidP="007F5718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0</w:t>
            </w:r>
            <w:r w:rsidR="000707E3">
              <w:rPr>
                <w:rFonts w:ascii="Arial" w:hAnsi="Arial" w:cs="Arial"/>
                <w:color w:val="0000FF"/>
                <w:sz w:val="24"/>
                <w:szCs w:val="24"/>
              </w:rPr>
              <w:t>5</w:t>
            </w: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0000FF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14:paraId="7E8A6F21" w14:textId="77777777" w:rsidR="007F5718" w:rsidRDefault="007F5718" w:rsidP="007F57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t xml:space="preserve">Sistema CEP-CONEP; Comitês de ética em pesquisa; Apreciação ética dos protocolos de pesquisa por comitês de ética; </w:t>
            </w:r>
          </w:p>
          <w:p w14:paraId="6395E357" w14:textId="77777777" w:rsidR="002760D7" w:rsidRDefault="002760D7" w:rsidP="002760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t>Submissão e trâmite na Plataforma Brasil</w:t>
            </w:r>
          </w:p>
          <w:p w14:paraId="38B71B0F" w14:textId="77777777" w:rsidR="002760D7" w:rsidRDefault="002760D7" w:rsidP="007F57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D9DB13" w14:textId="0186C2C1" w:rsidR="00C2428F" w:rsidRPr="00BF55B0" w:rsidRDefault="00C2428F" w:rsidP="007F57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(RECEPÇÃO E DISTRIBUIÇÃO DOS PROJETOS PARA AVALIAÇÃO POR PARES)</w:t>
            </w:r>
          </w:p>
        </w:tc>
      </w:tr>
      <w:tr w:rsidR="00051882" w:rsidRPr="00BF55B0" w14:paraId="6B7F1AA3" w14:textId="77777777" w:rsidTr="00794049">
        <w:tc>
          <w:tcPr>
            <w:tcW w:w="1985" w:type="dxa"/>
          </w:tcPr>
          <w:p w14:paraId="6FCA01F4" w14:textId="77777777" w:rsidR="00051882" w:rsidRPr="00BF55B0" w:rsidRDefault="00051882" w:rsidP="00051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t>Aula 9</w:t>
            </w:r>
          </w:p>
          <w:p w14:paraId="60C02A50" w14:textId="77122B7F" w:rsidR="00051882" w:rsidRPr="00BF55B0" w:rsidRDefault="00051882" w:rsidP="00051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C87358" w14:textId="4373B3D3" w:rsidR="00051882" w:rsidRPr="00BF55B0" w:rsidRDefault="000707E3" w:rsidP="00051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12</w:t>
            </w:r>
            <w:r w:rsidR="00051882" w:rsidRPr="00BF55B0">
              <w:rPr>
                <w:rFonts w:ascii="Arial" w:hAnsi="Arial" w:cs="Arial"/>
                <w:color w:val="0000FF"/>
                <w:sz w:val="24"/>
                <w:szCs w:val="24"/>
              </w:rPr>
              <w:t>/</w:t>
            </w:r>
            <w:r w:rsidR="00051882">
              <w:rPr>
                <w:rFonts w:ascii="Arial" w:hAnsi="Arial" w:cs="Arial"/>
                <w:color w:val="0000FF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14:paraId="1CD47A3F" w14:textId="77777777" w:rsidR="002760D7" w:rsidRPr="00BF55B0" w:rsidRDefault="002760D7" w:rsidP="002760D7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t>ATIVIDADE AVALIATIVA (Comitê simulado: Relatoria do projeto pelo aluno)</w:t>
            </w:r>
            <w:r>
              <w:rPr>
                <w:rFonts w:ascii="Arial" w:hAnsi="Arial" w:cs="Arial"/>
                <w:sz w:val="24"/>
                <w:szCs w:val="24"/>
              </w:rPr>
              <w:t xml:space="preserve"> (APRESENTAÇÃO DO PARECER DE AVALIAÇÃO, 5 MINUTOS)</w:t>
            </w:r>
          </w:p>
          <w:p w14:paraId="771E9676" w14:textId="1E627EFB" w:rsidR="002760D7" w:rsidRPr="00BF55B0" w:rsidRDefault="002760D7" w:rsidP="002760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lastRenderedPageBreak/>
              <w:t>ENCERRAMENTO DO CURSO</w:t>
            </w:r>
          </w:p>
        </w:tc>
      </w:tr>
      <w:tr w:rsidR="00051882" w:rsidRPr="00BF55B0" w14:paraId="0BA964D6" w14:textId="77777777" w:rsidTr="00794049">
        <w:tc>
          <w:tcPr>
            <w:tcW w:w="1985" w:type="dxa"/>
          </w:tcPr>
          <w:p w14:paraId="7E5F2F37" w14:textId="77777777" w:rsidR="00051882" w:rsidRPr="00BF55B0" w:rsidRDefault="00051882" w:rsidP="00051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BF55B0">
              <w:rPr>
                <w:rFonts w:ascii="Arial" w:hAnsi="Arial" w:cs="Arial"/>
                <w:color w:val="0000FF"/>
                <w:sz w:val="24"/>
                <w:szCs w:val="24"/>
              </w:rPr>
              <w:lastRenderedPageBreak/>
              <w:t>Aula 10</w:t>
            </w:r>
          </w:p>
          <w:p w14:paraId="51D02594" w14:textId="584F58E5" w:rsidR="00051882" w:rsidRPr="00BF55B0" w:rsidRDefault="00051882" w:rsidP="00051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2DBD1B" w14:textId="3BFF9DA3" w:rsidR="00051882" w:rsidRPr="00BF55B0" w:rsidRDefault="000707E3" w:rsidP="0005188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  <w:sz w:val="24"/>
                <w:szCs w:val="24"/>
              </w:rPr>
              <w:t>19</w:t>
            </w:r>
            <w:r w:rsidR="00051882" w:rsidRPr="00BF55B0">
              <w:rPr>
                <w:rFonts w:ascii="Arial" w:hAnsi="Arial" w:cs="Arial"/>
                <w:color w:val="0000FF"/>
                <w:sz w:val="24"/>
                <w:szCs w:val="24"/>
              </w:rPr>
              <w:t>/</w:t>
            </w:r>
            <w:r w:rsidR="00051882">
              <w:rPr>
                <w:rFonts w:ascii="Arial" w:hAnsi="Arial" w:cs="Arial"/>
                <w:color w:val="0000FF"/>
                <w:sz w:val="24"/>
                <w:szCs w:val="24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14:paraId="33FE8878" w14:textId="2DBDCF77" w:rsidR="00681F80" w:rsidRPr="00BF55B0" w:rsidRDefault="00681F80" w:rsidP="00681F8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t>ATIVIDADE AVALIATIVA (Comitê simulado: Relatoria do projeto pelo aluno)</w:t>
            </w:r>
            <w:r w:rsidR="00C2428F">
              <w:rPr>
                <w:rFonts w:ascii="Arial" w:hAnsi="Arial" w:cs="Arial"/>
                <w:sz w:val="24"/>
                <w:szCs w:val="24"/>
              </w:rPr>
              <w:t xml:space="preserve"> (APRESENTAÇÃO DO PARECER DE AVALIAÇÃO, 5 MINUTOS)</w:t>
            </w:r>
          </w:p>
          <w:p w14:paraId="23BC58DA" w14:textId="46C632DE" w:rsidR="00051882" w:rsidRPr="00BF55B0" w:rsidRDefault="00681F80" w:rsidP="00681F80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5B0">
              <w:rPr>
                <w:rFonts w:ascii="Arial" w:hAnsi="Arial" w:cs="Arial"/>
                <w:sz w:val="24"/>
                <w:szCs w:val="24"/>
              </w:rPr>
              <w:t>ENCERRAMENTO DO CURSO</w:t>
            </w:r>
          </w:p>
        </w:tc>
      </w:tr>
    </w:tbl>
    <w:p w14:paraId="02FD40FD" w14:textId="4DE0D42E" w:rsidR="00C45ACF" w:rsidRPr="00BF55B0" w:rsidRDefault="00AE6AA9" w:rsidP="00BF55B0">
      <w:pPr>
        <w:jc w:val="both"/>
        <w:rPr>
          <w:rFonts w:ascii="Arial" w:hAnsi="Arial" w:cs="Arial"/>
          <w:sz w:val="24"/>
          <w:szCs w:val="24"/>
        </w:rPr>
      </w:pPr>
      <w:r w:rsidRPr="00BF55B0">
        <w:rPr>
          <w:rFonts w:ascii="Arial" w:hAnsi="Arial" w:cs="Arial"/>
          <w:b/>
          <w:bCs/>
          <w:sz w:val="24"/>
          <w:szCs w:val="24"/>
          <w:lang w:val="en-US"/>
        </w:rPr>
        <w:t>BIBLIOGRAFIA:</w:t>
      </w:r>
    </w:p>
    <w:p w14:paraId="1BFEB9B4" w14:textId="77777777" w:rsidR="00D624E4" w:rsidRPr="00BF55B0" w:rsidRDefault="00D624E4" w:rsidP="00BF55B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F55B0">
        <w:rPr>
          <w:rFonts w:ascii="Arial" w:hAnsi="Arial" w:cs="Arial"/>
          <w:sz w:val="24"/>
          <w:szCs w:val="24"/>
        </w:rPr>
        <w:t>Altman,D.G</w:t>
      </w:r>
      <w:proofErr w:type="spellEnd"/>
      <w:r w:rsidRPr="00BF55B0">
        <w:rPr>
          <w:rFonts w:ascii="Arial" w:hAnsi="Arial" w:cs="Arial"/>
          <w:sz w:val="24"/>
          <w:szCs w:val="24"/>
        </w:rPr>
        <w:t xml:space="preserve">. (1999), </w:t>
      </w:r>
      <w:proofErr w:type="spellStart"/>
      <w:r w:rsidRPr="00BF55B0">
        <w:rPr>
          <w:rFonts w:ascii="Arial" w:hAnsi="Arial" w:cs="Arial"/>
          <w:sz w:val="24"/>
          <w:szCs w:val="24"/>
        </w:rPr>
        <w:t>Practical</w:t>
      </w:r>
      <w:proofErr w:type="spellEnd"/>
      <w:r w:rsidRPr="00BF55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</w:rPr>
        <w:t>Statistics</w:t>
      </w:r>
      <w:proofErr w:type="spellEnd"/>
      <w:r w:rsidRPr="00BF55B0">
        <w:rPr>
          <w:rFonts w:ascii="Arial" w:hAnsi="Arial" w:cs="Arial"/>
          <w:sz w:val="24"/>
          <w:szCs w:val="24"/>
        </w:rPr>
        <w:t xml:space="preserve"> for Medical </w:t>
      </w:r>
      <w:proofErr w:type="spellStart"/>
      <w:r w:rsidRPr="00BF55B0">
        <w:rPr>
          <w:rFonts w:ascii="Arial" w:hAnsi="Arial" w:cs="Arial"/>
          <w:sz w:val="24"/>
          <w:szCs w:val="24"/>
        </w:rPr>
        <w:t>Research</w:t>
      </w:r>
      <w:proofErr w:type="spellEnd"/>
      <w:r w:rsidRPr="00BF55B0">
        <w:rPr>
          <w:rFonts w:ascii="Arial" w:hAnsi="Arial" w:cs="Arial"/>
          <w:sz w:val="24"/>
          <w:szCs w:val="24"/>
        </w:rPr>
        <w:t>, Florida, Chapman &amp; Hall/CRC.</w:t>
      </w:r>
    </w:p>
    <w:p w14:paraId="3C7D6BC2" w14:textId="0A46819F" w:rsidR="00D624E4" w:rsidRPr="00BF55B0" w:rsidRDefault="00D624E4" w:rsidP="00BF55B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F55B0">
        <w:rPr>
          <w:rFonts w:ascii="Arial" w:hAnsi="Arial" w:cs="Arial"/>
          <w:sz w:val="24"/>
          <w:szCs w:val="24"/>
        </w:rPr>
        <w:t>Medronho,R.A</w:t>
      </w:r>
      <w:proofErr w:type="spellEnd"/>
      <w:r w:rsidRPr="00BF55B0">
        <w:rPr>
          <w:rFonts w:ascii="Arial" w:hAnsi="Arial" w:cs="Arial"/>
          <w:sz w:val="24"/>
          <w:szCs w:val="24"/>
        </w:rPr>
        <w:t xml:space="preserve">. (2009), Epidemiologia, 2ª. Edição, São Paulo, Editora Atheneu. </w:t>
      </w:r>
    </w:p>
    <w:p w14:paraId="2FE286E9" w14:textId="288010AF" w:rsidR="00297785" w:rsidRPr="00BF55B0" w:rsidRDefault="00297785" w:rsidP="00BF55B0">
      <w:pPr>
        <w:pStyle w:val="PargrafodaLista"/>
        <w:numPr>
          <w:ilvl w:val="0"/>
          <w:numId w:val="2"/>
        </w:numPr>
        <w:shd w:val="clear" w:color="auto" w:fill="FFFFFF"/>
        <w:spacing w:before="15"/>
        <w:jc w:val="both"/>
        <w:rPr>
          <w:rFonts w:ascii="Arial" w:hAnsi="Arial" w:cs="Arial"/>
          <w:sz w:val="24"/>
          <w:szCs w:val="24"/>
        </w:rPr>
      </w:pPr>
      <w:r w:rsidRPr="00BF55B0">
        <w:rPr>
          <w:rFonts w:ascii="Arial" w:hAnsi="Arial" w:cs="Arial"/>
          <w:sz w:val="24"/>
          <w:szCs w:val="24"/>
        </w:rPr>
        <w:t xml:space="preserve">Fleischer, S; Schuch, P. (2010), </w:t>
      </w:r>
      <w:proofErr w:type="spellStart"/>
      <w:r w:rsidRPr="00BF55B0">
        <w:rPr>
          <w:rFonts w:ascii="Arial" w:hAnsi="Arial" w:cs="Arial"/>
          <w:sz w:val="24"/>
          <w:szCs w:val="24"/>
        </w:rPr>
        <w:t>Etica</w:t>
      </w:r>
      <w:proofErr w:type="spellEnd"/>
      <w:r w:rsidRPr="00BF55B0">
        <w:rPr>
          <w:rFonts w:ascii="Arial" w:hAnsi="Arial" w:cs="Arial"/>
          <w:sz w:val="24"/>
          <w:szCs w:val="24"/>
        </w:rPr>
        <w:t xml:space="preserve"> e  regulamentação na pesquisa antropológica.[</w:t>
      </w:r>
      <w:proofErr w:type="spellStart"/>
      <w:r w:rsidRPr="00BF55B0">
        <w:rPr>
          <w:rFonts w:ascii="Arial" w:hAnsi="Arial" w:cs="Arial"/>
          <w:sz w:val="24"/>
          <w:szCs w:val="24"/>
        </w:rPr>
        <w:t>Orgs.J</w:t>
      </w:r>
      <w:proofErr w:type="spellEnd"/>
      <w:r w:rsidRPr="00BF55B0">
        <w:rPr>
          <w:rFonts w:ascii="Arial" w:hAnsi="Arial" w:cs="Arial"/>
          <w:sz w:val="24"/>
          <w:szCs w:val="24"/>
        </w:rPr>
        <w:t xml:space="preserve"> Rosana Castro, Daniel Simões e  Bruna Seixas [Colaboradores] Brasília, Letras Livres e Editora UNB. </w:t>
      </w:r>
    </w:p>
    <w:p w14:paraId="7570E20D" w14:textId="77777777" w:rsidR="00C45ACF" w:rsidRPr="00BF55B0" w:rsidRDefault="00C45ACF" w:rsidP="00BF55B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F55B0">
        <w:rPr>
          <w:rFonts w:ascii="Arial" w:hAnsi="Arial" w:cs="Arial"/>
          <w:sz w:val="24"/>
          <w:szCs w:val="24"/>
        </w:rPr>
        <w:t xml:space="preserve">Bioética : ensaios / Sergio Costa e Débora Diniz. - Brasília, DF: Letras livres, c2001. </w:t>
      </w:r>
    </w:p>
    <w:p w14:paraId="18D1E893" w14:textId="3D231E54" w:rsidR="00AE6AA9" w:rsidRPr="00BF55B0" w:rsidRDefault="00C45ACF" w:rsidP="00BF55B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BF55B0">
        <w:rPr>
          <w:rFonts w:ascii="Arial" w:hAnsi="Arial" w:cs="Arial"/>
          <w:sz w:val="24"/>
          <w:szCs w:val="24"/>
        </w:rPr>
        <w:t xml:space="preserve">Bioética / Marco </w:t>
      </w:r>
      <w:proofErr w:type="spellStart"/>
      <w:r w:rsidRPr="00BF55B0">
        <w:rPr>
          <w:rFonts w:ascii="Arial" w:hAnsi="Arial" w:cs="Arial"/>
          <w:sz w:val="24"/>
          <w:szCs w:val="24"/>
        </w:rPr>
        <w:t>Segre</w:t>
      </w:r>
      <w:proofErr w:type="spellEnd"/>
      <w:r w:rsidRPr="00BF55B0">
        <w:rPr>
          <w:rFonts w:ascii="Arial" w:hAnsi="Arial" w:cs="Arial"/>
          <w:sz w:val="24"/>
          <w:szCs w:val="24"/>
        </w:rPr>
        <w:t>, Claudio Cohen, organizadores. - São Paulo: EDUSP, 2002.</w:t>
      </w:r>
    </w:p>
    <w:p w14:paraId="3939B2F1" w14:textId="77777777" w:rsidR="004D5910" w:rsidRPr="00BF55B0" w:rsidRDefault="004D5910" w:rsidP="00BF55B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F55B0">
        <w:rPr>
          <w:rFonts w:ascii="Arial" w:hAnsi="Arial" w:cs="Arial"/>
          <w:sz w:val="24"/>
          <w:szCs w:val="24"/>
          <w:lang w:val="en-US"/>
        </w:rPr>
        <w:t xml:space="preserve">BRASIL.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Resolução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n° 196/96 do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Conselho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Nacional de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Saúde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/MS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sobre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Diretrizes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e Normas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Regulamentadoras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de Pesquisa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Envolvendo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Seres Humanos.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Diário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Oficial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União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, 10 de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outubro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de 1996.</w:t>
      </w:r>
    </w:p>
    <w:p w14:paraId="7592904E" w14:textId="4FC650FD" w:rsidR="004D5910" w:rsidRPr="00BF55B0" w:rsidRDefault="004D5910" w:rsidP="00BF55B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F55B0">
        <w:rPr>
          <w:rFonts w:ascii="Arial" w:hAnsi="Arial" w:cs="Arial"/>
          <w:sz w:val="24"/>
          <w:szCs w:val="24"/>
          <w:lang w:val="en-US"/>
        </w:rPr>
        <w:t xml:space="preserve">BRASIL.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Resolução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n° 466/12 do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Conselho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Nacional de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Saúde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/MS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sobre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Diretrizes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e Normas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Regulamentadoras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de Pesquisa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Envolvendo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Seres Humanos.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Diário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Oficial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União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, 13 de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junho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de 2013.</w:t>
      </w:r>
    </w:p>
    <w:p w14:paraId="15EBCAED" w14:textId="4A455DE0" w:rsidR="004D5910" w:rsidRPr="00BF55B0" w:rsidRDefault="004D5910" w:rsidP="00BF55B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F55B0">
        <w:rPr>
          <w:rFonts w:ascii="Arial" w:hAnsi="Arial" w:cs="Arial"/>
          <w:sz w:val="24"/>
          <w:szCs w:val="24"/>
          <w:lang w:val="en-US"/>
        </w:rPr>
        <w:t xml:space="preserve">BRASIL.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Resolução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n° </w:t>
      </w:r>
      <w:r w:rsidR="004D746D" w:rsidRPr="00BF55B0">
        <w:rPr>
          <w:rFonts w:ascii="Arial" w:hAnsi="Arial" w:cs="Arial"/>
          <w:sz w:val="24"/>
          <w:szCs w:val="24"/>
          <w:lang w:val="en-US"/>
        </w:rPr>
        <w:t>510</w:t>
      </w:r>
      <w:r w:rsidRPr="00BF55B0">
        <w:rPr>
          <w:rFonts w:ascii="Arial" w:hAnsi="Arial" w:cs="Arial"/>
          <w:sz w:val="24"/>
          <w:szCs w:val="24"/>
          <w:lang w:val="en-US"/>
        </w:rPr>
        <w:t>/1</w:t>
      </w:r>
      <w:r w:rsidR="004D746D" w:rsidRPr="00BF55B0">
        <w:rPr>
          <w:rFonts w:ascii="Arial" w:hAnsi="Arial" w:cs="Arial"/>
          <w:sz w:val="24"/>
          <w:szCs w:val="24"/>
          <w:lang w:val="en-US"/>
        </w:rPr>
        <w:t>6</w:t>
      </w:r>
      <w:r w:rsidRPr="00BF55B0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Conselho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Nacional de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Saúde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/MS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sobre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Diretrizes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e Normas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Regulamentadoras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de Pesquisa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Envolvendo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Seres Humanos.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Diário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Oficial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União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>.</w:t>
      </w:r>
    </w:p>
    <w:p w14:paraId="12B6E87D" w14:textId="77777777" w:rsidR="004D5910" w:rsidRPr="00BF55B0" w:rsidRDefault="004D5910" w:rsidP="00BF55B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F55B0">
        <w:rPr>
          <w:rFonts w:ascii="Arial" w:hAnsi="Arial" w:cs="Arial"/>
          <w:sz w:val="24"/>
          <w:szCs w:val="24"/>
          <w:lang w:val="en-US"/>
        </w:rPr>
        <w:t xml:space="preserve">COSTA, A. S.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Ética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pesquisa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. In: DIAS, M. C. (Org.)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Bioética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fundamentos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teóricos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aplicações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. 1 ed. Curitiba: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Appris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>, 2017. pp. 203-213</w:t>
      </w:r>
    </w:p>
    <w:p w14:paraId="0E01C979" w14:textId="77777777" w:rsidR="004D5910" w:rsidRPr="00BF55B0" w:rsidRDefault="004D5910" w:rsidP="00BF55B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F55B0">
        <w:rPr>
          <w:rFonts w:ascii="Arial" w:hAnsi="Arial" w:cs="Arial"/>
          <w:sz w:val="24"/>
          <w:szCs w:val="24"/>
          <w:lang w:val="en-US"/>
        </w:rPr>
        <w:t xml:space="preserve">KIPPER, D. J. Breve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história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ética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pesquisa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Revista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da AMRIGS, Porto Alegre, v. 54, n. 2, pp.224-228, abr.-jun.2010.</w:t>
      </w:r>
    </w:p>
    <w:p w14:paraId="074F3FE1" w14:textId="759AD410" w:rsidR="004D5910" w:rsidRDefault="004D5910" w:rsidP="00BF55B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BF55B0">
        <w:rPr>
          <w:rFonts w:ascii="Arial" w:hAnsi="Arial" w:cs="Arial"/>
          <w:sz w:val="24"/>
          <w:szCs w:val="24"/>
          <w:lang w:val="en-US"/>
        </w:rPr>
        <w:t xml:space="preserve">PALÁCIOS, M.; REGO, S.; SCHRAMM, F. R.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Eticidade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da Pesquisa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Científica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: o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caso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Regulamentação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Brasileira da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Ética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em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Pesquisa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envolvendo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seres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humanos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. In: MEDRONHO, R.; BLOCH, K. V.; LUIZ, R. R.; WERNECK, G. L. (Org.).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Epidemiologia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 xml:space="preserve">. 2ª ed. Rio de Janeiro: </w:t>
      </w:r>
      <w:proofErr w:type="spellStart"/>
      <w:r w:rsidRPr="00BF55B0">
        <w:rPr>
          <w:rFonts w:ascii="Arial" w:hAnsi="Arial" w:cs="Arial"/>
          <w:sz w:val="24"/>
          <w:szCs w:val="24"/>
          <w:lang w:val="en-US"/>
        </w:rPr>
        <w:t>Atheneu</w:t>
      </w:r>
      <w:proofErr w:type="spellEnd"/>
      <w:r w:rsidRPr="00BF55B0">
        <w:rPr>
          <w:rFonts w:ascii="Arial" w:hAnsi="Arial" w:cs="Arial"/>
          <w:sz w:val="24"/>
          <w:szCs w:val="24"/>
          <w:lang w:val="en-US"/>
        </w:rPr>
        <w:t>, 2009, p. 605-622.</w:t>
      </w:r>
    </w:p>
    <w:p w14:paraId="22FA56B7" w14:textId="77777777" w:rsidR="00C2428F" w:rsidRDefault="00C2428F" w:rsidP="00C2428F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40F1779" w14:textId="77777777" w:rsidR="00C2428F" w:rsidRDefault="00C2428F" w:rsidP="00C2428F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D46036E" w14:textId="4222270C" w:rsidR="00C2428F" w:rsidRPr="00C2428F" w:rsidRDefault="00C2428F" w:rsidP="00C2428F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sectPr w:rsidR="00C2428F" w:rsidRPr="00C2428F" w:rsidSect="001B7B62">
      <w:headerReference w:type="default" r:id="rId8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35F7A" w14:textId="77777777" w:rsidR="00C400E2" w:rsidRDefault="00C400E2" w:rsidP="00CD31D3">
      <w:r>
        <w:separator/>
      </w:r>
    </w:p>
  </w:endnote>
  <w:endnote w:type="continuationSeparator" w:id="0">
    <w:p w14:paraId="4388D2EE" w14:textId="77777777" w:rsidR="00C400E2" w:rsidRDefault="00C400E2" w:rsidP="00C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DD268" w14:textId="77777777" w:rsidR="00C400E2" w:rsidRDefault="00C400E2" w:rsidP="00CD31D3">
      <w:r>
        <w:separator/>
      </w:r>
    </w:p>
  </w:footnote>
  <w:footnote w:type="continuationSeparator" w:id="0">
    <w:p w14:paraId="1C38105B" w14:textId="77777777" w:rsidR="00C400E2" w:rsidRDefault="00C400E2" w:rsidP="00CD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89" w:type="dxa"/>
      <w:jc w:val="center"/>
      <w:tblLayout w:type="fixed"/>
      <w:tblLook w:val="0000" w:firstRow="0" w:lastRow="0" w:firstColumn="0" w:lastColumn="0" w:noHBand="0" w:noVBand="0"/>
    </w:tblPr>
    <w:tblGrid>
      <w:gridCol w:w="1418"/>
      <w:gridCol w:w="7087"/>
      <w:gridCol w:w="1984"/>
    </w:tblGrid>
    <w:tr w:rsidR="000707E3" w14:paraId="3F9A8EB9" w14:textId="77777777" w:rsidTr="00485BD0">
      <w:trPr>
        <w:trHeight w:val="1412"/>
        <w:jc w:val="center"/>
      </w:trPr>
      <w:tc>
        <w:tcPr>
          <w:tcW w:w="1418" w:type="dxa"/>
          <w:shd w:val="clear" w:color="auto" w:fill="auto"/>
          <w:vAlign w:val="center"/>
        </w:tcPr>
        <w:p w14:paraId="7328FE6D" w14:textId="77777777" w:rsidR="000707E3" w:rsidRPr="00333B4C" w:rsidRDefault="000707E3" w:rsidP="000707E3">
          <w:pPr>
            <w:autoSpaceDE w:val="0"/>
            <w:snapToGrid w:val="0"/>
            <w:jc w:val="center"/>
          </w:pPr>
          <w:r w:rsidRPr="00333B4C">
            <w:rPr>
              <w:rFonts w:ascii="Cambria" w:hAnsi="Cambria"/>
              <w:noProof/>
            </w:rPr>
            <w:drawing>
              <wp:inline distT="0" distB="0" distL="0" distR="0" wp14:anchorId="27622C1F" wp14:editId="7C435DBA">
                <wp:extent cx="571500" cy="580499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98" cy="584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  <w:vAlign w:val="center"/>
        </w:tcPr>
        <w:p w14:paraId="06B59A15" w14:textId="77777777" w:rsidR="000707E3" w:rsidRPr="00333B4C" w:rsidRDefault="000707E3" w:rsidP="000707E3">
          <w:pPr>
            <w:pStyle w:val="Corpodetexto"/>
            <w:snapToGrid w:val="0"/>
            <w:jc w:val="center"/>
            <w:rPr>
              <w:b/>
              <w:sz w:val="20"/>
              <w:szCs w:val="20"/>
            </w:rPr>
          </w:pPr>
          <w:r w:rsidRPr="00333B4C">
            <w:rPr>
              <w:b/>
              <w:sz w:val="20"/>
              <w:szCs w:val="20"/>
            </w:rPr>
            <w:t>UNIVERSIDADE FEDERAL FLUMINENSE</w:t>
          </w:r>
        </w:p>
        <w:p w14:paraId="7FE4BC1E" w14:textId="77777777" w:rsidR="000707E3" w:rsidRPr="00333B4C" w:rsidRDefault="000707E3" w:rsidP="000707E3">
          <w:pPr>
            <w:jc w:val="center"/>
            <w:rPr>
              <w:b/>
            </w:rPr>
          </w:pPr>
          <w:r w:rsidRPr="00333B4C">
            <w:rPr>
              <w:b/>
            </w:rPr>
            <w:t>INSTITUTO DE BIOLOGIA -EGB</w:t>
          </w:r>
        </w:p>
        <w:p w14:paraId="0511B659" w14:textId="77777777" w:rsidR="000707E3" w:rsidRPr="00333B4C" w:rsidRDefault="000707E3" w:rsidP="000707E3">
          <w:pPr>
            <w:ind w:left="-452" w:firstLine="452"/>
            <w:jc w:val="center"/>
            <w:rPr>
              <w:b/>
            </w:rPr>
          </w:pPr>
          <w:r w:rsidRPr="00333B4C">
            <w:rPr>
              <w:b/>
            </w:rPr>
            <w:t>MESTRADO PROFISSIONAL EM DIVERSIDADE E INCLUSÃO – CMPDI</w:t>
          </w:r>
        </w:p>
        <w:p w14:paraId="138D3A18" w14:textId="77777777" w:rsidR="000707E3" w:rsidRPr="00333B4C" w:rsidRDefault="000707E3" w:rsidP="000707E3">
          <w:pPr>
            <w:tabs>
              <w:tab w:val="left" w:pos="1490"/>
            </w:tabs>
            <w:jc w:val="center"/>
            <w:rPr>
              <w:rFonts w:ascii="Arial Narrow" w:hAnsi="Arial Narrow"/>
              <w:b/>
            </w:rPr>
          </w:pPr>
          <w:r w:rsidRPr="00333B4C">
            <w:rPr>
              <w:b/>
            </w:rPr>
            <w:t>ÁREA DE ENSINO</w:t>
          </w:r>
        </w:p>
      </w:tc>
      <w:tc>
        <w:tcPr>
          <w:tcW w:w="1984" w:type="dxa"/>
          <w:shd w:val="clear" w:color="auto" w:fill="auto"/>
          <w:vAlign w:val="center"/>
        </w:tcPr>
        <w:p w14:paraId="2BFA6251" w14:textId="77777777" w:rsidR="000707E3" w:rsidRDefault="000707E3" w:rsidP="000707E3">
          <w:pPr>
            <w:autoSpaceDE w:val="0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3F6F98D0" wp14:editId="3746414C">
                <wp:extent cx="596991" cy="615950"/>
                <wp:effectExtent l="0" t="0" r="0" b="0"/>
                <wp:docPr id="8" name="Imagem 8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559" cy="617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37D56D" w14:textId="77777777" w:rsidR="00CD31D3" w:rsidRDefault="00CD31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2595"/>
    <w:multiLevelType w:val="hybridMultilevel"/>
    <w:tmpl w:val="B8F2ACEA"/>
    <w:lvl w:ilvl="0" w:tplc="085275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63184"/>
    <w:multiLevelType w:val="hybridMultilevel"/>
    <w:tmpl w:val="9C06FE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F1021"/>
    <w:multiLevelType w:val="hybridMultilevel"/>
    <w:tmpl w:val="D9FC2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74504">
    <w:abstractNumId w:val="2"/>
  </w:num>
  <w:num w:numId="2" w16cid:durableId="1646545245">
    <w:abstractNumId w:val="1"/>
  </w:num>
  <w:num w:numId="3" w16cid:durableId="34976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A9"/>
    <w:rsid w:val="00051882"/>
    <w:rsid w:val="000707E3"/>
    <w:rsid w:val="00080BBC"/>
    <w:rsid w:val="000835E7"/>
    <w:rsid w:val="000866E3"/>
    <w:rsid w:val="00096BCA"/>
    <w:rsid w:val="00097160"/>
    <w:rsid w:val="000A79F8"/>
    <w:rsid w:val="00100A5C"/>
    <w:rsid w:val="00197719"/>
    <w:rsid w:val="001A55B5"/>
    <w:rsid w:val="001D644F"/>
    <w:rsid w:val="0020535D"/>
    <w:rsid w:val="002101D3"/>
    <w:rsid w:val="00224EB7"/>
    <w:rsid w:val="002524B7"/>
    <w:rsid w:val="00267019"/>
    <w:rsid w:val="002723AC"/>
    <w:rsid w:val="002760D7"/>
    <w:rsid w:val="002840DF"/>
    <w:rsid w:val="00297785"/>
    <w:rsid w:val="002B56EB"/>
    <w:rsid w:val="002D61DC"/>
    <w:rsid w:val="002E5014"/>
    <w:rsid w:val="00315E68"/>
    <w:rsid w:val="00336C25"/>
    <w:rsid w:val="00351E11"/>
    <w:rsid w:val="003576F6"/>
    <w:rsid w:val="00363BAE"/>
    <w:rsid w:val="00380BC9"/>
    <w:rsid w:val="003974D0"/>
    <w:rsid w:val="003C1720"/>
    <w:rsid w:val="003D3D01"/>
    <w:rsid w:val="00416815"/>
    <w:rsid w:val="0042139D"/>
    <w:rsid w:val="00422251"/>
    <w:rsid w:val="00434C6F"/>
    <w:rsid w:val="004437E0"/>
    <w:rsid w:val="00480634"/>
    <w:rsid w:val="00483171"/>
    <w:rsid w:val="004938EC"/>
    <w:rsid w:val="004D5910"/>
    <w:rsid w:val="004D746D"/>
    <w:rsid w:val="004F733C"/>
    <w:rsid w:val="005B33F9"/>
    <w:rsid w:val="005B63DC"/>
    <w:rsid w:val="006153AD"/>
    <w:rsid w:val="00667BA0"/>
    <w:rsid w:val="00681F80"/>
    <w:rsid w:val="006A5FAB"/>
    <w:rsid w:val="006B4527"/>
    <w:rsid w:val="006C513A"/>
    <w:rsid w:val="006D44E0"/>
    <w:rsid w:val="006D62C9"/>
    <w:rsid w:val="00711E9E"/>
    <w:rsid w:val="00716E8E"/>
    <w:rsid w:val="007535D7"/>
    <w:rsid w:val="00794049"/>
    <w:rsid w:val="007F5718"/>
    <w:rsid w:val="008575F7"/>
    <w:rsid w:val="0088325E"/>
    <w:rsid w:val="008951D4"/>
    <w:rsid w:val="008A54C2"/>
    <w:rsid w:val="008B0EDC"/>
    <w:rsid w:val="008B46B1"/>
    <w:rsid w:val="008C1EFE"/>
    <w:rsid w:val="008C6DF9"/>
    <w:rsid w:val="008D2BB1"/>
    <w:rsid w:val="00966277"/>
    <w:rsid w:val="00983ACF"/>
    <w:rsid w:val="00991C22"/>
    <w:rsid w:val="009B6FDB"/>
    <w:rsid w:val="009D3EE4"/>
    <w:rsid w:val="009F74B7"/>
    <w:rsid w:val="00A41E63"/>
    <w:rsid w:val="00A72512"/>
    <w:rsid w:val="00AA1907"/>
    <w:rsid w:val="00AA54B7"/>
    <w:rsid w:val="00AC626C"/>
    <w:rsid w:val="00AD4919"/>
    <w:rsid w:val="00AE6AA9"/>
    <w:rsid w:val="00B415D7"/>
    <w:rsid w:val="00B523C0"/>
    <w:rsid w:val="00B86BA6"/>
    <w:rsid w:val="00B8748E"/>
    <w:rsid w:val="00BC2646"/>
    <w:rsid w:val="00BD624B"/>
    <w:rsid w:val="00BF55B0"/>
    <w:rsid w:val="00C2428F"/>
    <w:rsid w:val="00C247E8"/>
    <w:rsid w:val="00C3026F"/>
    <w:rsid w:val="00C400E2"/>
    <w:rsid w:val="00C45ACF"/>
    <w:rsid w:val="00C8770D"/>
    <w:rsid w:val="00C92F23"/>
    <w:rsid w:val="00C96D4C"/>
    <w:rsid w:val="00CB3639"/>
    <w:rsid w:val="00CD31D3"/>
    <w:rsid w:val="00CF4426"/>
    <w:rsid w:val="00D021BD"/>
    <w:rsid w:val="00D133BA"/>
    <w:rsid w:val="00D31AE9"/>
    <w:rsid w:val="00D624E4"/>
    <w:rsid w:val="00D73986"/>
    <w:rsid w:val="00D86F90"/>
    <w:rsid w:val="00D874BE"/>
    <w:rsid w:val="00DC2668"/>
    <w:rsid w:val="00DC430D"/>
    <w:rsid w:val="00DE4DC3"/>
    <w:rsid w:val="00EB24B8"/>
    <w:rsid w:val="00ED76C3"/>
    <w:rsid w:val="00EE6D1C"/>
    <w:rsid w:val="00F54CE2"/>
    <w:rsid w:val="00F5740C"/>
    <w:rsid w:val="00F73B3B"/>
    <w:rsid w:val="00F85157"/>
    <w:rsid w:val="00FB4E76"/>
    <w:rsid w:val="00F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2EFF7A"/>
  <w15:chartTrackingRefBased/>
  <w15:docId w15:val="{5F87C5D8-434B-425A-B11B-A08DBA66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87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6AA9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AE6AA9"/>
  </w:style>
  <w:style w:type="character" w:styleId="Forte">
    <w:name w:val="Strong"/>
    <w:qFormat/>
    <w:rsid w:val="00AE6AA9"/>
    <w:rPr>
      <w:b/>
      <w:bCs/>
    </w:rPr>
  </w:style>
  <w:style w:type="paragraph" w:styleId="PargrafodaLista">
    <w:name w:val="List Paragraph"/>
    <w:basedOn w:val="Normal"/>
    <w:uiPriority w:val="34"/>
    <w:qFormat/>
    <w:rsid w:val="00AE6AA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A79F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79F8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748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D31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31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31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31D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D31D3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D31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8073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75168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3844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750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5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63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elen_marques@id.uf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661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</dc:creator>
  <cp:keywords/>
  <dc:description/>
  <cp:lastModifiedBy>S U E L E M</cp:lastModifiedBy>
  <cp:revision>3</cp:revision>
  <cp:lastPrinted>2023-01-27T19:10:00Z</cp:lastPrinted>
  <dcterms:created xsi:type="dcterms:W3CDTF">2024-05-29T16:14:00Z</dcterms:created>
  <dcterms:modified xsi:type="dcterms:W3CDTF">2024-06-07T14:12:00Z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67196d749e5b7a4e2db28f051e1c79c1622a08f0b2f053c408ab3ff448d4afd3</vt:lpwstr>
  </property>
</Properties>
</file>